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E9" w:rsidRPr="00762A9B" w:rsidRDefault="00E126E9" w:rsidP="00E126E9">
      <w:pPr>
        <w:adjustRightInd w:val="0"/>
        <w:snapToGrid w:val="0"/>
        <w:spacing w:line="300" w:lineRule="auto"/>
        <w:jc w:val="center"/>
        <w:rPr>
          <w:rFonts w:ascii="Times New Roman" w:hAnsi="宋体"/>
          <w:b/>
          <w:kern w:val="0"/>
          <w:sz w:val="28"/>
          <w:szCs w:val="28"/>
        </w:rPr>
      </w:pPr>
      <w:r w:rsidRPr="00762A9B">
        <w:rPr>
          <w:rFonts w:ascii="Times New Roman" w:hAnsi="宋体" w:hint="eastAsia"/>
          <w:b/>
          <w:kern w:val="0"/>
          <w:sz w:val="28"/>
          <w:szCs w:val="28"/>
        </w:rPr>
        <w:t>2023</w:t>
      </w:r>
      <w:r w:rsidRPr="00762A9B">
        <w:rPr>
          <w:rFonts w:ascii="Times New Roman" w:hAnsi="宋体"/>
          <w:b/>
          <w:kern w:val="0"/>
          <w:sz w:val="28"/>
          <w:szCs w:val="28"/>
        </w:rPr>
        <w:t>年辽宁工业大学课程思政示范课程遴选结果</w:t>
      </w:r>
    </w:p>
    <w:tbl>
      <w:tblPr>
        <w:tblW w:w="4998" w:type="pct"/>
        <w:jc w:val="center"/>
        <w:tblLook w:val="04A0"/>
      </w:tblPr>
      <w:tblGrid>
        <w:gridCol w:w="940"/>
        <w:gridCol w:w="1983"/>
        <w:gridCol w:w="2639"/>
        <w:gridCol w:w="1780"/>
        <w:gridCol w:w="1177"/>
      </w:tblGrid>
      <w:tr w:rsidR="00E126E9" w:rsidTr="0025114B">
        <w:trPr>
          <w:trHeight w:hRule="exact" w:val="340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课程名称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课程负责人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机械学院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工程制图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姚芳萍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机械学院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有限元基础及应用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亮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机械学院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精密与特种加工技术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王宇钢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汽车学院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汽车检测与诊断技术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魏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汽车学院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汽车理论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B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刘树伟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材料学院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热处理设备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化工学院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物理化学（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彭淑静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化工学院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环境生态学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蕊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电气学院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单片机原理及接口技术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郭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电气学院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电气控制与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PLC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技术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刘春玲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电气学院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电气设备及成套技术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静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电信学院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数字电子技术基础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关维国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电信学院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算法与程序设计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伊华伟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电信学院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计算机网络与通信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宁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经济管理学院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工程经济学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朱会霞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经济管理学院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社会统计学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余佳群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经济管理学院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基础会计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谷宝华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经济管理学院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国际商务函电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妍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传媒设计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电视摄像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淼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传媒设计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人机工程学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王天宇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传媒设计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信息可视化设计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帆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传媒设计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中外美术史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奇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传媒设计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广告文案写作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爽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传媒设计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图形创意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王小丽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土木学院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房屋建筑学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贾艳东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土木学院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道路勘测设计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曹春阳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土木学院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水质工程学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孟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多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土木学院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建筑环境学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董傲霜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理学院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模糊数学及其应用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佟绍成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理学院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解析几何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磊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工训中心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《数控实习》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欣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创中心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创新思维与创新方法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孙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静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化工学院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物理化学（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B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姗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专</w:t>
            </w: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电气学院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电力系统继电保护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程海军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专</w:t>
            </w: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经济管理学院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管理学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刘宏山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专</w:t>
            </w: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传媒设计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广播电视概论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媛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专</w:t>
            </w: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/>
              </w:rPr>
              <w:t>土木学院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水力学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赵丽红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专</w:t>
            </w: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外语学院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基础阅读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张云鹤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专</w:t>
            </w: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理学院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工程数学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宋玉坤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专</w:t>
            </w:r>
          </w:p>
        </w:tc>
      </w:tr>
      <w:tr w:rsidR="00E126E9" w:rsidTr="0025114B">
        <w:trPr>
          <w:trHeight w:hRule="exact" w:val="312"/>
          <w:jc w:val="center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体育部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篮球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张劲松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E9" w:rsidRDefault="00E126E9" w:rsidP="002511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专</w:t>
            </w:r>
          </w:p>
        </w:tc>
      </w:tr>
    </w:tbl>
    <w:p w:rsidR="0067048E" w:rsidRDefault="00E126E9">
      <w:r>
        <w:rPr>
          <w:rFonts w:asciiTheme="minorEastAsia" w:eastAsiaTheme="minorEastAsia" w:hAnsiTheme="minorEastAsia" w:cstheme="minorEastAsia" w:hint="eastAsia"/>
          <w:color w:val="000000"/>
          <w:kern w:val="0"/>
          <w:sz w:val="22"/>
          <w:lang/>
        </w:rPr>
        <w:t>备注中“专”是指“红色文化”专项课程思政示范课</w:t>
      </w:r>
    </w:p>
    <w:sectPr w:rsidR="0067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8E" w:rsidRDefault="0067048E" w:rsidP="00E126E9">
      <w:r>
        <w:separator/>
      </w:r>
    </w:p>
  </w:endnote>
  <w:endnote w:type="continuationSeparator" w:id="1">
    <w:p w:rsidR="0067048E" w:rsidRDefault="0067048E" w:rsidP="00E1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8E" w:rsidRDefault="0067048E" w:rsidP="00E126E9">
      <w:r>
        <w:separator/>
      </w:r>
    </w:p>
  </w:footnote>
  <w:footnote w:type="continuationSeparator" w:id="1">
    <w:p w:rsidR="0067048E" w:rsidRDefault="0067048E" w:rsidP="00E12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6E9"/>
    <w:rsid w:val="0067048E"/>
    <w:rsid w:val="00762A9B"/>
    <w:rsid w:val="00E1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3</cp:revision>
  <dcterms:created xsi:type="dcterms:W3CDTF">2023-08-30T08:47:00Z</dcterms:created>
  <dcterms:modified xsi:type="dcterms:W3CDTF">2023-08-30T08:49:00Z</dcterms:modified>
</cp:coreProperties>
</file>